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736" w:rsidRPr="004C4530" w:rsidRDefault="00FE5736" w:rsidP="00FE5736">
      <w:pPr>
        <w:ind w:firstLine="0"/>
        <w:jc w:val="center"/>
        <w:rPr>
          <w:rFonts w:ascii="Bookman Old Style" w:hAnsi="Bookman Old Style" w:cs="Arial"/>
          <w:b/>
          <w:sz w:val="32"/>
          <w:szCs w:val="24"/>
          <w:u w:val="single"/>
        </w:rPr>
      </w:pPr>
      <w:r>
        <w:rPr>
          <w:rFonts w:ascii="Bookman Old Style" w:hAnsi="Bookman Old Style" w:cs="Arial"/>
          <w:b/>
          <w:sz w:val="32"/>
          <w:szCs w:val="24"/>
          <w:u w:val="single"/>
        </w:rPr>
        <w:t>PAUTA DA 3</w:t>
      </w:r>
      <w:r>
        <w:rPr>
          <w:rFonts w:ascii="Bookman Old Style" w:hAnsi="Bookman Old Style" w:cs="Arial"/>
          <w:b/>
          <w:sz w:val="32"/>
          <w:szCs w:val="24"/>
          <w:u w:val="single"/>
        </w:rPr>
        <w:t>6</w:t>
      </w:r>
      <w:r w:rsidRPr="004C4530">
        <w:rPr>
          <w:rFonts w:ascii="Bookman Old Style" w:hAnsi="Bookman Old Style" w:cs="Arial"/>
          <w:b/>
          <w:sz w:val="32"/>
          <w:szCs w:val="24"/>
          <w:u w:val="single"/>
        </w:rPr>
        <w:t xml:space="preserve">ª SESSÃO ORDINÁRIA </w:t>
      </w:r>
    </w:p>
    <w:p w:rsidR="00FE5736" w:rsidRPr="004C4530" w:rsidRDefault="00FE5736" w:rsidP="00FE5736">
      <w:pPr>
        <w:ind w:firstLine="0"/>
        <w:jc w:val="center"/>
        <w:rPr>
          <w:rFonts w:ascii="Bookman Old Style" w:hAnsi="Bookman Old Style" w:cs="Arial"/>
          <w:b/>
          <w:sz w:val="20"/>
          <w:szCs w:val="18"/>
        </w:rPr>
      </w:pPr>
      <w:r>
        <w:rPr>
          <w:rFonts w:ascii="Bookman Old Style" w:hAnsi="Bookman Old Style" w:cs="Arial"/>
          <w:b/>
          <w:szCs w:val="20"/>
        </w:rPr>
        <w:t>10/10</w:t>
      </w:r>
      <w:r w:rsidRPr="004C4530">
        <w:rPr>
          <w:rFonts w:ascii="Bookman Old Style" w:hAnsi="Bookman Old Style" w:cs="Arial"/>
          <w:b/>
          <w:szCs w:val="20"/>
        </w:rPr>
        <w:t xml:space="preserve">/2022 – 19 HORAS – </w:t>
      </w:r>
      <w:r w:rsidRPr="004C4530">
        <w:rPr>
          <w:rFonts w:ascii="Bookman Old Style" w:hAnsi="Bookman Old Style" w:cs="Arial"/>
          <w:b/>
          <w:sz w:val="20"/>
          <w:szCs w:val="18"/>
        </w:rPr>
        <w:t>SEGUNDA-FEIRA</w:t>
      </w:r>
    </w:p>
    <w:p w:rsidR="00FE5736" w:rsidRPr="004C4530" w:rsidRDefault="00FE5736" w:rsidP="00FE5736">
      <w:pPr>
        <w:ind w:firstLine="0"/>
        <w:jc w:val="center"/>
        <w:rPr>
          <w:rFonts w:ascii="Bookman Old Style" w:hAnsi="Bookman Old Style" w:cs="Arial"/>
          <w:b/>
          <w:sz w:val="16"/>
          <w:szCs w:val="18"/>
          <w:u w:val="single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7"/>
        <w:gridCol w:w="4579"/>
      </w:tblGrid>
      <w:tr w:rsidR="00FE5736" w:rsidRPr="007E1FAC" w:rsidTr="00051F0E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 w:val="20"/>
                <w:szCs w:val="24"/>
                <w:lang w:eastAsia="pt-BR"/>
              </w:rPr>
            </w:pPr>
            <w:r w:rsidRPr="007E1FAC">
              <w:rPr>
                <w:rFonts w:ascii="Bookman Old Style" w:eastAsia="Times New Roman" w:hAnsi="Bookman Old Style" w:cs="Arial"/>
                <w:b/>
                <w:bCs/>
                <w:sz w:val="20"/>
                <w:szCs w:val="24"/>
                <w:lang w:eastAsia="pt-BR"/>
              </w:rPr>
              <w:t>EXPEDIENTE</w:t>
            </w:r>
          </w:p>
        </w:tc>
      </w:tr>
      <w:tr w:rsidR="00FE5736" w:rsidRPr="007E1FAC" w:rsidTr="00051F0E">
        <w:trPr>
          <w:trHeight w:val="274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20" w:type="dxa"/>
              <w:left w:w="120" w:type="dxa"/>
              <w:bottom w:w="72" w:type="dxa"/>
              <w:right w:w="240" w:type="dxa"/>
            </w:tcMar>
            <w:vAlign w:val="center"/>
            <w:hideMark/>
          </w:tcPr>
          <w:p w:rsidR="00FE5736" w:rsidRPr="007E1FAC" w:rsidRDefault="00FE5736" w:rsidP="00051F0E">
            <w:pPr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 w:val="20"/>
                <w:szCs w:val="24"/>
                <w:lang w:eastAsia="pt-BR"/>
              </w:rPr>
            </w:pPr>
            <w:r w:rsidRPr="007E1FAC">
              <w:rPr>
                <w:rFonts w:ascii="Bookman Old Style" w:eastAsia="Times New Roman" w:hAnsi="Bookman Old Style" w:cs="Arial"/>
                <w:b/>
                <w:bCs/>
                <w:sz w:val="20"/>
                <w:szCs w:val="24"/>
                <w:lang w:eastAsia="pt-BR"/>
              </w:rPr>
              <w:t>MATÉRIA</w:t>
            </w:r>
          </w:p>
        </w:tc>
        <w:tc>
          <w:tcPr>
            <w:tcW w:w="4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20" w:type="dxa"/>
              <w:left w:w="120" w:type="dxa"/>
              <w:bottom w:w="72" w:type="dxa"/>
              <w:right w:w="240" w:type="dxa"/>
            </w:tcMar>
            <w:vAlign w:val="center"/>
            <w:hideMark/>
          </w:tcPr>
          <w:p w:rsidR="00FE5736" w:rsidRPr="007E1FAC" w:rsidRDefault="00FE5736" w:rsidP="00051F0E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 w:val="20"/>
                <w:szCs w:val="24"/>
                <w:lang w:eastAsia="pt-BR"/>
              </w:rPr>
            </w:pPr>
            <w:r w:rsidRPr="007E1FAC">
              <w:rPr>
                <w:rFonts w:ascii="Bookman Old Style" w:eastAsia="Times New Roman" w:hAnsi="Bookman Old Style" w:cs="Arial"/>
                <w:b/>
                <w:bCs/>
                <w:sz w:val="20"/>
                <w:szCs w:val="24"/>
                <w:lang w:eastAsia="pt-BR"/>
              </w:rPr>
              <w:t>EMENTA</w:t>
            </w:r>
          </w:p>
        </w:tc>
      </w:tr>
      <w:tr w:rsidR="00FE5736" w:rsidRPr="007E1FAC" w:rsidTr="00051F0E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FE5736">
            <w:pPr>
              <w:tabs>
                <w:tab w:val="left" w:pos="5209"/>
              </w:tabs>
              <w:ind w:firstLine="0"/>
              <w:rPr>
                <w:rFonts w:ascii="Bookman Old Style" w:eastAsia="Times New Roman" w:hAnsi="Bookman Old Style" w:cs="Arial"/>
                <w:sz w:val="20"/>
                <w:szCs w:val="24"/>
                <w:lang w:eastAsia="pt-BR"/>
              </w:rPr>
            </w:pPr>
            <w:r w:rsidRPr="007E1FAC">
              <w:rPr>
                <w:rFonts w:ascii="Bookman Old Style" w:eastAsia="Times New Roman" w:hAnsi="Bookman Old Style" w:cs="Arial"/>
                <w:b/>
                <w:bCs/>
                <w:sz w:val="20"/>
                <w:szCs w:val="24"/>
                <w:lang w:eastAsia="pt-BR"/>
              </w:rPr>
              <w:t>ATA DA 3</w:t>
            </w:r>
            <w:r>
              <w:rPr>
                <w:rFonts w:ascii="Bookman Old Style" w:eastAsia="Times New Roman" w:hAnsi="Bookman Old Style" w:cs="Arial"/>
                <w:b/>
                <w:bCs/>
                <w:sz w:val="20"/>
                <w:szCs w:val="24"/>
                <w:lang w:eastAsia="pt-BR"/>
              </w:rPr>
              <w:t>5ª SESSÃO ORDINÁRIA – 26</w:t>
            </w:r>
            <w:bookmarkStart w:id="0" w:name="_GoBack"/>
            <w:bookmarkEnd w:id="0"/>
            <w:r w:rsidRPr="007E1FAC">
              <w:rPr>
                <w:rFonts w:ascii="Bookman Old Style" w:eastAsia="Times New Roman" w:hAnsi="Bookman Old Style" w:cs="Arial"/>
                <w:b/>
                <w:bCs/>
                <w:sz w:val="20"/>
                <w:szCs w:val="24"/>
                <w:lang w:eastAsia="pt-BR"/>
              </w:rPr>
              <w:t>/09/2022</w:t>
            </w:r>
          </w:p>
        </w:tc>
      </w:tr>
      <w:tr w:rsidR="00FE5736" w:rsidRPr="007E1FAC" w:rsidTr="00051F0E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/>
                <w:bCs/>
                <w:sz w:val="20"/>
                <w:szCs w:val="24"/>
              </w:rPr>
              <w:t>PROTOCOLO OUVIDORIA – ITEM 1</w:t>
            </w:r>
          </w:p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Cs/>
                <w:color w:val="002060"/>
                <w:sz w:val="20"/>
                <w:szCs w:val="24"/>
              </w:rPr>
              <w:t>E-OUV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  <w:t>“DENÚNCIA” – “Secretária da Saúde de férias e trabalhando”... recebida em 15/09/2022</w:t>
            </w:r>
          </w:p>
        </w:tc>
      </w:tr>
      <w:tr w:rsidR="00FE5736" w:rsidRPr="007E1FAC" w:rsidTr="00051F0E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/>
                <w:bCs/>
                <w:sz w:val="20"/>
                <w:szCs w:val="24"/>
              </w:rPr>
              <w:t>PROTOCOLO OUVIDORIA – ITEM 3</w:t>
            </w:r>
          </w:p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Cs/>
                <w:color w:val="002060"/>
                <w:sz w:val="20"/>
                <w:szCs w:val="24"/>
              </w:rPr>
              <w:t>E-OUV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  <w:t>“DENÚNCIA” – “Prefeito carregando lavagem em carro/Secretária da Saúde com carro oficial para uso particular/banco do centro de saúde/notas superfaturadas/geladeiras/falta de ação de vereadores”... recebida em 15/09/2022</w:t>
            </w:r>
          </w:p>
        </w:tc>
      </w:tr>
      <w:tr w:rsidR="00FE5736" w:rsidRPr="007E1FAC" w:rsidTr="00051F0E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/>
                <w:bCs/>
                <w:sz w:val="20"/>
                <w:szCs w:val="24"/>
              </w:rPr>
              <w:t>PROTOCOLO OUVIDORIA – ITEM 7</w:t>
            </w:r>
          </w:p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Cs/>
                <w:color w:val="002060"/>
                <w:sz w:val="20"/>
                <w:szCs w:val="24"/>
              </w:rPr>
              <w:t>E-OUV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  <w:t>“DENÚNCIA” – “Secretária da Saúde de férias e trabalhando/falta de remédio/falta de ação de vereadores/notas da geladeira superfaturadas/ ”... recebida em 16/09/2022</w:t>
            </w:r>
          </w:p>
        </w:tc>
      </w:tr>
      <w:tr w:rsidR="00FE5736" w:rsidRPr="007E1FAC" w:rsidTr="00051F0E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/>
                <w:bCs/>
                <w:sz w:val="20"/>
                <w:szCs w:val="24"/>
              </w:rPr>
              <w:t>PROTOCOLO OUVIDORIA – ITEM 8</w:t>
            </w:r>
          </w:p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Cs/>
                <w:color w:val="002060"/>
                <w:sz w:val="20"/>
                <w:szCs w:val="24"/>
              </w:rPr>
              <w:t>E-OUV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  <w:t>“DENÚNCIA” – “Funcionários sem curso superior dando aulas na AMPLA/notas geladeira...”... recebida em 20/09/2022</w:t>
            </w:r>
          </w:p>
        </w:tc>
      </w:tr>
      <w:tr w:rsidR="00FE5736" w:rsidRPr="007E1FAC" w:rsidTr="00051F0E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/>
                <w:bCs/>
                <w:sz w:val="20"/>
                <w:szCs w:val="24"/>
              </w:rPr>
              <w:t>PROTOCOLO E-SIC – ITEM 27</w:t>
            </w:r>
          </w:p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Cs/>
                <w:color w:val="002060"/>
                <w:sz w:val="20"/>
                <w:szCs w:val="24"/>
              </w:rPr>
              <w:t>E-SIC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  <w:t>“DENÚNCIA” – “Almoço em sala de monitores/Secretária da Saúde de férias e trabalhando”... recebida em 21/09/2022</w:t>
            </w:r>
          </w:p>
        </w:tc>
      </w:tr>
      <w:tr w:rsidR="00FE5736" w:rsidRPr="007E1FAC" w:rsidTr="00051F0E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/>
                <w:bCs/>
                <w:sz w:val="20"/>
                <w:szCs w:val="24"/>
              </w:rPr>
              <w:t>PROTOCOLO E-SIC – ITEM 28</w:t>
            </w:r>
          </w:p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Cs/>
                <w:color w:val="002060"/>
                <w:sz w:val="20"/>
                <w:szCs w:val="24"/>
              </w:rPr>
              <w:t>E-SIC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  <w:t>“DENÚNCIA” – “Vereadores não fazem nada/CRAS só para empregar funcionários que não trabalham; sem cursos; sem lanches/’rolo’ em concurso público entre Secretária da Saúde e Licitação/funcionária manda na Prefeitura/Lista de nomes para cargos/compras acima do preço/</w:t>
            </w:r>
            <w:proofErr w:type="spellStart"/>
            <w:r w:rsidRPr="007E1FAC"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  <w:t>pix</w:t>
            </w:r>
            <w:proofErr w:type="spellEnd"/>
            <w:r w:rsidRPr="007E1FAC"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  <w:t xml:space="preserve"> por fora/câmara e presidente não faz nada/notas do fundo social para fiscalizar” recebida em 21/09/2022</w:t>
            </w:r>
          </w:p>
        </w:tc>
      </w:tr>
      <w:tr w:rsidR="00FE5736" w:rsidRPr="007E1FAC" w:rsidTr="00051F0E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/>
                <w:bCs/>
                <w:sz w:val="20"/>
                <w:szCs w:val="24"/>
              </w:rPr>
              <w:t>PROJETO DE DECRETO LEGISLATIVO Nº 2/2022</w:t>
            </w:r>
          </w:p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Cs/>
                <w:color w:val="2F5496" w:themeColor="accent5" w:themeShade="BF"/>
                <w:sz w:val="20"/>
                <w:szCs w:val="24"/>
              </w:rPr>
              <w:t>LEG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  <w:t>Altera o caput do Artigo 151 da Lei Orgânica do Município de Platina.</w:t>
            </w:r>
          </w:p>
        </w:tc>
      </w:tr>
      <w:tr w:rsidR="00FE5736" w:rsidRPr="007E1FAC" w:rsidTr="00051F0E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/>
                <w:bCs/>
                <w:sz w:val="20"/>
                <w:szCs w:val="24"/>
              </w:rPr>
              <w:t>PROJETO DE LEI COMPLEMENTAR Nº 21/2022</w:t>
            </w:r>
          </w:p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Cs/>
                <w:color w:val="2F5496" w:themeColor="accent5" w:themeShade="BF"/>
                <w:sz w:val="20"/>
                <w:szCs w:val="24"/>
              </w:rPr>
              <w:t>Executivo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  <w:t xml:space="preserve">Autoriza o Município de Platina a celebrar convênio com o Estado de São Paulo e Cria a Gratificação por Desempenho de </w:t>
            </w:r>
            <w:r w:rsidRPr="007E1FAC">
              <w:rPr>
                <w:rFonts w:ascii="Bookman Old Style" w:hAnsi="Bookman Old Style" w:cs="Arial"/>
                <w:b/>
                <w:color w:val="525252" w:themeColor="accent3" w:themeShade="80"/>
                <w:sz w:val="20"/>
                <w:szCs w:val="24"/>
              </w:rPr>
              <w:t xml:space="preserve">Atividade Delegada </w:t>
            </w:r>
            <w:r w:rsidRPr="007E1FAC"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  <w:t>nos termos que especifica, a ser paga aos Militares do Estado que exercem atividade municipal delegada ao Estado de São Paulo, por força de Convênio a ser celebrado com o Município de Platina, e dá outras providências correlatas.</w:t>
            </w:r>
          </w:p>
        </w:tc>
      </w:tr>
      <w:tr w:rsidR="00FE5736" w:rsidRPr="007E1FAC" w:rsidTr="00051F0E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/>
                <w:bCs/>
                <w:sz w:val="20"/>
                <w:szCs w:val="24"/>
              </w:rPr>
              <w:t>PARECER Nº 25/2022</w:t>
            </w:r>
          </w:p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Cs/>
                <w:color w:val="002060"/>
                <w:sz w:val="20"/>
                <w:szCs w:val="24"/>
              </w:rPr>
              <w:t>CCJR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  <w:t>PARECER FAVORÁVEL ao PL 29/2022</w:t>
            </w:r>
          </w:p>
        </w:tc>
      </w:tr>
      <w:tr w:rsidR="00FE5736" w:rsidRPr="007E1FAC" w:rsidTr="00051F0E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/>
                <w:bCs/>
                <w:sz w:val="20"/>
                <w:szCs w:val="24"/>
              </w:rPr>
              <w:lastRenderedPageBreak/>
              <w:t>REQUERIMENTO Nº 20/2022</w:t>
            </w:r>
          </w:p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Cs/>
                <w:color w:val="002060"/>
                <w:sz w:val="20"/>
                <w:szCs w:val="24"/>
              </w:rPr>
              <w:t>MAGNO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  <w:t xml:space="preserve">Elaborar projeto de lei para implementar </w:t>
            </w:r>
            <w:r w:rsidRPr="007E1FAC">
              <w:rPr>
                <w:rFonts w:ascii="Bookman Old Style" w:hAnsi="Bookman Old Style" w:cs="Arial"/>
                <w:b/>
                <w:color w:val="525252" w:themeColor="accent3" w:themeShade="80"/>
                <w:sz w:val="20"/>
                <w:szCs w:val="24"/>
              </w:rPr>
              <w:t>PLANO DE CARREIRA E CARGOS</w:t>
            </w:r>
            <w:r w:rsidRPr="007E1FAC"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  <w:t>.</w:t>
            </w:r>
          </w:p>
        </w:tc>
      </w:tr>
      <w:tr w:rsidR="00FE5736" w:rsidRPr="007E1FAC" w:rsidTr="00051F0E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/>
                <w:bCs/>
                <w:sz w:val="20"/>
                <w:szCs w:val="24"/>
              </w:rPr>
              <w:t>REQUERIMENTO Nº 21/2022</w:t>
            </w:r>
          </w:p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Cs/>
                <w:color w:val="002060"/>
                <w:sz w:val="20"/>
                <w:szCs w:val="24"/>
              </w:rPr>
              <w:t>MAGNO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  <w:t xml:space="preserve">Implantar </w:t>
            </w:r>
            <w:r w:rsidRPr="007E1FAC">
              <w:rPr>
                <w:rFonts w:ascii="Bookman Old Style" w:hAnsi="Bookman Old Style" w:cs="Arial"/>
                <w:b/>
                <w:color w:val="525252" w:themeColor="accent3" w:themeShade="80"/>
                <w:sz w:val="20"/>
                <w:szCs w:val="24"/>
              </w:rPr>
              <w:t>BANCO DE HORAS</w:t>
            </w:r>
            <w:r w:rsidRPr="007E1FAC"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  <w:t xml:space="preserve"> aos Servidores.</w:t>
            </w:r>
          </w:p>
        </w:tc>
      </w:tr>
      <w:tr w:rsidR="00FE5736" w:rsidRPr="007E1FAC" w:rsidTr="00051F0E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/>
                <w:bCs/>
                <w:sz w:val="20"/>
                <w:szCs w:val="24"/>
              </w:rPr>
              <w:t>REQUERIMENTO Nº 22/2022</w:t>
            </w:r>
          </w:p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Cs/>
                <w:color w:val="002060"/>
                <w:sz w:val="20"/>
                <w:szCs w:val="24"/>
              </w:rPr>
              <w:t>EDMÉIA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color w:val="525252" w:themeColor="accent3" w:themeShade="80"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/>
                <w:color w:val="525252" w:themeColor="accent3" w:themeShade="80"/>
                <w:sz w:val="20"/>
                <w:szCs w:val="24"/>
              </w:rPr>
              <w:t>Políticas Públicas para AUTISTAS</w:t>
            </w:r>
          </w:p>
        </w:tc>
      </w:tr>
      <w:tr w:rsidR="00FE5736" w:rsidRPr="007E1FAC" w:rsidTr="00051F0E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/>
                <w:bCs/>
                <w:sz w:val="20"/>
                <w:szCs w:val="24"/>
              </w:rPr>
              <w:t>REQUERIMENTO Nº 23/2022</w:t>
            </w:r>
          </w:p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Cs/>
                <w:color w:val="002060"/>
                <w:sz w:val="20"/>
                <w:szCs w:val="24"/>
              </w:rPr>
              <w:t>EDMÉIA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color w:val="525252" w:themeColor="accent3" w:themeShade="80"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  <w:t xml:space="preserve">Retornar com atividade de </w:t>
            </w:r>
            <w:r w:rsidRPr="007E1FAC">
              <w:rPr>
                <w:rFonts w:ascii="Bookman Old Style" w:hAnsi="Bookman Old Style" w:cs="Arial"/>
                <w:b/>
                <w:color w:val="525252" w:themeColor="accent3" w:themeShade="80"/>
                <w:sz w:val="20"/>
                <w:szCs w:val="24"/>
              </w:rPr>
              <w:t>HIDROGINÁSTICA</w:t>
            </w:r>
          </w:p>
        </w:tc>
      </w:tr>
      <w:tr w:rsidR="00FE5736" w:rsidRPr="007E1FAC" w:rsidTr="00051F0E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sz w:val="20"/>
                <w:szCs w:val="24"/>
                <w:lang w:eastAsia="pt-BR"/>
              </w:rPr>
            </w:pPr>
            <w:r w:rsidRPr="007E1FAC">
              <w:rPr>
                <w:rFonts w:ascii="Bookman Old Style" w:eastAsia="Times New Roman" w:hAnsi="Bookman Old Style" w:cs="Arial"/>
                <w:b/>
                <w:sz w:val="20"/>
                <w:szCs w:val="24"/>
                <w:lang w:eastAsia="pt-BR"/>
              </w:rPr>
              <w:t>ORDEM DO DIA</w:t>
            </w:r>
          </w:p>
        </w:tc>
      </w:tr>
      <w:tr w:rsidR="00FE5736" w:rsidRPr="007E1FAC" w:rsidTr="00051F0E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/>
                <w:bCs/>
                <w:sz w:val="20"/>
                <w:szCs w:val="24"/>
              </w:rPr>
              <w:t>PROJETO DE LEI Nº 29/2022</w:t>
            </w:r>
          </w:p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b/>
                <w:bCs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bCs/>
                <w:color w:val="002060"/>
                <w:sz w:val="20"/>
                <w:szCs w:val="24"/>
              </w:rPr>
              <w:t>Executivo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</w:pPr>
            <w:r w:rsidRPr="007E1FAC">
              <w:rPr>
                <w:rFonts w:ascii="Bookman Old Style" w:hAnsi="Bookman Old Style" w:cs="Arial"/>
                <w:color w:val="525252" w:themeColor="accent3" w:themeShade="80"/>
                <w:sz w:val="20"/>
                <w:szCs w:val="24"/>
              </w:rPr>
              <w:t>“Dispõe sobre nova redação aos artigos 2º e 3º da Lei Municipal nº 396, de 25 de janeiro de 1989, e dá outras providências correlatas”</w:t>
            </w:r>
          </w:p>
        </w:tc>
      </w:tr>
      <w:tr w:rsidR="00FE5736" w:rsidRPr="007E1FAC" w:rsidTr="00051F0E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FE5736" w:rsidRPr="007E1FAC" w:rsidRDefault="00FE5736" w:rsidP="00051F0E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sz w:val="20"/>
                <w:szCs w:val="24"/>
                <w:lang w:eastAsia="pt-BR"/>
              </w:rPr>
            </w:pPr>
            <w:r w:rsidRPr="007E1FAC">
              <w:rPr>
                <w:rFonts w:ascii="Bookman Old Style" w:eastAsia="Times New Roman" w:hAnsi="Bookman Old Style" w:cs="Arial"/>
                <w:b/>
                <w:sz w:val="20"/>
                <w:szCs w:val="24"/>
                <w:lang w:eastAsia="pt-BR"/>
              </w:rPr>
              <w:t>P</w:t>
            </w:r>
            <w:r w:rsidRPr="007E1FAC">
              <w:rPr>
                <w:rFonts w:ascii="Bookman Old Style" w:eastAsia="Times New Roman" w:hAnsi="Bookman Old Style"/>
                <w:b/>
                <w:sz w:val="20"/>
                <w:szCs w:val="24"/>
                <w:lang w:eastAsia="pt-BR"/>
              </w:rPr>
              <w:t>ALAVRA LIVRE</w:t>
            </w:r>
          </w:p>
        </w:tc>
      </w:tr>
    </w:tbl>
    <w:p w:rsidR="00FE5736" w:rsidRPr="00F24B79" w:rsidRDefault="00FE5736" w:rsidP="00FE5736">
      <w:pPr>
        <w:ind w:firstLine="0"/>
        <w:jc w:val="center"/>
        <w:rPr>
          <w:rFonts w:ascii="Bookman Old Style" w:hAnsi="Bookman Old Style" w:cs="Arial"/>
          <w:color w:val="002060"/>
          <w:sz w:val="24"/>
          <w:szCs w:val="18"/>
        </w:rPr>
      </w:pPr>
      <w:r w:rsidRPr="00F24B79">
        <w:rPr>
          <w:rFonts w:ascii="Bookman Old Style" w:hAnsi="Bookman Old Style" w:cs="Arial"/>
          <w:color w:val="002060"/>
          <w:sz w:val="24"/>
          <w:szCs w:val="18"/>
        </w:rPr>
        <w:t xml:space="preserve">Próxima sessão será em </w:t>
      </w:r>
      <w:r>
        <w:rPr>
          <w:rFonts w:ascii="Bookman Old Style" w:hAnsi="Bookman Old Style" w:cs="Arial"/>
          <w:b/>
          <w:color w:val="002060"/>
          <w:sz w:val="24"/>
          <w:szCs w:val="18"/>
        </w:rPr>
        <w:t>10 de outubro</w:t>
      </w:r>
      <w:r w:rsidRPr="00F24B79">
        <w:rPr>
          <w:rFonts w:ascii="Bookman Old Style" w:hAnsi="Bookman Old Style" w:cs="Arial"/>
          <w:color w:val="002060"/>
          <w:sz w:val="24"/>
          <w:szCs w:val="18"/>
        </w:rPr>
        <w:t xml:space="preserve"> de 2022.</w:t>
      </w:r>
    </w:p>
    <w:p w:rsidR="00FE5736" w:rsidRDefault="00FE5736" w:rsidP="00FE5736">
      <w:pPr>
        <w:ind w:left="4956" w:firstLine="708"/>
        <w:rPr>
          <w:rFonts w:ascii="Bookman Old Style" w:hAnsi="Bookman Old Style"/>
          <w:szCs w:val="18"/>
        </w:rPr>
      </w:pPr>
    </w:p>
    <w:p w:rsidR="00FE5736" w:rsidRDefault="00FE5736" w:rsidP="00FE5736">
      <w:pPr>
        <w:ind w:left="4956" w:firstLine="708"/>
        <w:rPr>
          <w:rFonts w:ascii="Bookman Old Style" w:hAnsi="Bookman Old Style"/>
          <w:szCs w:val="18"/>
        </w:rPr>
      </w:pPr>
    </w:p>
    <w:p w:rsidR="00FE5736" w:rsidRDefault="00FE5736" w:rsidP="00FE5736">
      <w:pPr>
        <w:ind w:left="4956" w:firstLine="708"/>
      </w:pPr>
      <w:r>
        <w:rPr>
          <w:rFonts w:ascii="Bookman Old Style" w:hAnsi="Bookman Old Style"/>
          <w:szCs w:val="18"/>
        </w:rPr>
        <w:t xml:space="preserve">Platina, 22 de setembro </w:t>
      </w:r>
      <w:r w:rsidRPr="00705A5C">
        <w:rPr>
          <w:rFonts w:ascii="Bookman Old Style" w:hAnsi="Bookman Old Style"/>
          <w:szCs w:val="18"/>
        </w:rPr>
        <w:t>de 2022.</w:t>
      </w:r>
    </w:p>
    <w:p w:rsidR="00FE5736" w:rsidRDefault="00FE5736" w:rsidP="00FE5736"/>
    <w:p w:rsidR="00FE5736" w:rsidRDefault="00FE5736" w:rsidP="00FE5736"/>
    <w:p w:rsidR="00286005" w:rsidRDefault="00286005"/>
    <w:sectPr w:rsidR="00286005" w:rsidSect="005F11CD">
      <w:pgSz w:w="11906" w:h="16838"/>
      <w:pgMar w:top="964" w:right="964" w:bottom="79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736"/>
    <w:rsid w:val="00286005"/>
    <w:rsid w:val="00FE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800080-1187-4EDB-B7DD-3FC96A78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736"/>
    <w:pPr>
      <w:spacing w:after="0" w:line="240" w:lineRule="auto"/>
      <w:ind w:firstLine="2835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407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Lima</dc:creator>
  <cp:keywords/>
  <dc:description/>
  <cp:lastModifiedBy>Fernanda Lima</cp:lastModifiedBy>
  <cp:revision>1</cp:revision>
  <dcterms:created xsi:type="dcterms:W3CDTF">2022-10-06T11:13:00Z</dcterms:created>
  <dcterms:modified xsi:type="dcterms:W3CDTF">2022-10-06T11:15:00Z</dcterms:modified>
</cp:coreProperties>
</file>